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4E" w:rsidRPr="00CA3C4E" w:rsidRDefault="000F4ADE" w:rsidP="00CA3C4E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6856238" cy="9052560"/>
            <wp:effectExtent l="0" t="0" r="1905" b="0"/>
            <wp:docPr id="2" name="Рисунок 2" descr="\\Доу5-пк\общие документы\ДОКУМЕНТАРНАЯ ПРОВЕРКА 2016\ПРЕДПИСАНИЯ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Доу5-пк\общие документы\ДОКУМЕНТАРНАЯ ПРОВЕРКА 2016\ПРЕДПИСАНИЯ\1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38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E0" w:rsidRDefault="00E312E0" w:rsidP="00684D77">
      <w:pPr>
        <w:jc w:val="center"/>
        <w:rPr>
          <w:rFonts w:ascii="Times New Roman" w:hAnsi="Times New Roman" w:cs="Times New Roman"/>
          <w:b/>
        </w:rPr>
      </w:pPr>
    </w:p>
    <w:p w:rsidR="000F4ADE" w:rsidRDefault="000F4ADE" w:rsidP="00684D77">
      <w:pPr>
        <w:jc w:val="center"/>
        <w:rPr>
          <w:rFonts w:ascii="Times New Roman" w:hAnsi="Times New Roman" w:cs="Times New Roman"/>
          <w:b/>
        </w:rPr>
      </w:pPr>
    </w:p>
    <w:p w:rsidR="00E312E0" w:rsidRDefault="00E312E0" w:rsidP="00684D77">
      <w:pPr>
        <w:jc w:val="center"/>
        <w:rPr>
          <w:rFonts w:ascii="Times New Roman" w:hAnsi="Times New Roman" w:cs="Times New Roman"/>
          <w:b/>
        </w:rPr>
      </w:pPr>
    </w:p>
    <w:p w:rsidR="000F4ADE" w:rsidRPr="00684D77" w:rsidRDefault="000F4ADE" w:rsidP="000F4ADE">
      <w:pPr>
        <w:pStyle w:val="a8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684D77">
        <w:rPr>
          <w:rFonts w:ascii="Times New Roman" w:hAnsi="Times New Roman" w:cs="Times New Roman"/>
          <w:b/>
        </w:rPr>
        <w:lastRenderedPageBreak/>
        <w:t>ПОРЯДОК ФОРМИРОВАНИЯ КОМИССИ</w:t>
      </w:r>
      <w:r>
        <w:rPr>
          <w:rFonts w:ascii="Times New Roman" w:hAnsi="Times New Roman" w:cs="Times New Roman"/>
          <w:b/>
        </w:rPr>
        <w:t>И</w:t>
      </w:r>
    </w:p>
    <w:p w:rsidR="000F4ADE" w:rsidRDefault="000F4ADE" w:rsidP="000F4ADE">
      <w:pPr>
        <w:rPr>
          <w:rFonts w:ascii="Times New Roman" w:hAnsi="Times New Roman" w:cs="Times New Roman"/>
        </w:rPr>
      </w:pPr>
    </w:p>
    <w:p w:rsidR="000F4ADE" w:rsidRDefault="000F4ADE" w:rsidP="000F4ADE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0F4ADE">
        <w:rPr>
          <w:rFonts w:ascii="Times New Roman" w:hAnsi="Times New Roman" w:cs="Times New Roman"/>
        </w:rPr>
        <w:t>Комиссия по урегулированию споров между участниками об</w:t>
      </w:r>
      <w:r w:rsidRPr="000F4ADE">
        <w:rPr>
          <w:rFonts w:ascii="Times New Roman" w:hAnsi="Times New Roman" w:cs="Times New Roman"/>
        </w:rPr>
        <w:softHyphen/>
        <w:t>разовательных отношений состоит из равного числа родителей (законных представителей) воспитанников (3 чел.) и работников организации (3 чел.).</w:t>
      </w:r>
    </w:p>
    <w:p w:rsidR="000F4ADE" w:rsidRDefault="000F4ADE" w:rsidP="000F4ADE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4ADE">
        <w:rPr>
          <w:rFonts w:ascii="Times New Roman" w:hAnsi="Times New Roman" w:cs="Times New Roman"/>
        </w:rPr>
        <w:t>Избранными в состав Комиссии от МБДОУ считаются кандидатуры, получившие  большинство голосов на Педагогическом совете.</w:t>
      </w:r>
    </w:p>
    <w:p w:rsidR="000F4ADE" w:rsidRDefault="000F4ADE" w:rsidP="000F4ADE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4ADE">
        <w:rPr>
          <w:rFonts w:ascii="Times New Roman" w:hAnsi="Times New Roman" w:cs="Times New Roman"/>
        </w:rPr>
        <w:t>Избранными в состав Комиссии от родительской общественности считаются кандидаты, получившие большинство голосов на родительском собрании групп.</w:t>
      </w:r>
    </w:p>
    <w:p w:rsidR="000F4ADE" w:rsidRDefault="000F4ADE" w:rsidP="000F4ADE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4ADE">
        <w:rPr>
          <w:rFonts w:ascii="Times New Roman" w:hAnsi="Times New Roman" w:cs="Times New Roman"/>
        </w:rPr>
        <w:t>Утверждение членов Комиссии и назначение ее председателя оформляются приказом по МБДОУ.</w:t>
      </w:r>
    </w:p>
    <w:p w:rsidR="000F4ADE" w:rsidRDefault="000F4ADE" w:rsidP="000F4ADE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4ADE">
        <w:rPr>
          <w:rFonts w:ascii="Times New Roman" w:hAnsi="Times New Roman" w:cs="Times New Roman"/>
        </w:rPr>
        <w:t>Комиссия из своего состава избирает председателя и секретаря.</w:t>
      </w:r>
    </w:p>
    <w:p w:rsidR="000F4ADE" w:rsidRDefault="000F4ADE" w:rsidP="000F4ADE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4ADE">
        <w:rPr>
          <w:rFonts w:ascii="Times New Roman" w:hAnsi="Times New Roman" w:cs="Times New Roman"/>
        </w:rPr>
        <w:t xml:space="preserve"> Срок полномочий комиссии составляет 2 года.</w:t>
      </w:r>
    </w:p>
    <w:p w:rsidR="000F4ADE" w:rsidRDefault="000F4ADE" w:rsidP="000F4ADE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4ADE">
        <w:rPr>
          <w:rFonts w:ascii="Times New Roman" w:hAnsi="Times New Roman" w:cs="Times New Roman"/>
        </w:rPr>
        <w:t>Члены Комиссии осуществляют свою деятельность на безвозмездной основе.</w:t>
      </w:r>
    </w:p>
    <w:p w:rsidR="000F4ADE" w:rsidRPr="000F4ADE" w:rsidRDefault="000F4ADE" w:rsidP="000F4ADE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4ADE">
        <w:rPr>
          <w:rFonts w:ascii="Times New Roman" w:hAnsi="Times New Roman" w:cs="Times New Roman"/>
        </w:rPr>
        <w:t>Досрочное прекращение полномочий члена Комиссии осуществляется: на основании:</w:t>
      </w:r>
    </w:p>
    <w:p w:rsidR="000F4ADE" w:rsidRPr="00CA3C4E" w:rsidRDefault="000F4ADE" w:rsidP="000F4ADE">
      <w:pPr>
        <w:jc w:val="both"/>
        <w:rPr>
          <w:rFonts w:ascii="Times New Roman" w:hAnsi="Times New Roman" w:cs="Times New Roman"/>
        </w:rPr>
      </w:pPr>
      <w:r w:rsidRPr="00684D77">
        <w:rPr>
          <w:rFonts w:ascii="Times New Roman" w:hAnsi="Times New Roman" w:cs="Times New Roman"/>
        </w:rPr>
        <w:t>- личного заявления члена Комиссии об исключении из его</w:t>
      </w:r>
      <w:r>
        <w:rPr>
          <w:rFonts w:ascii="Times New Roman" w:hAnsi="Times New Roman" w:cs="Times New Roman"/>
        </w:rPr>
        <w:t xml:space="preserve"> </w:t>
      </w:r>
      <w:r w:rsidRPr="00CA3C4E">
        <w:rPr>
          <w:rFonts w:ascii="Times New Roman" w:hAnsi="Times New Roman" w:cs="Times New Roman"/>
        </w:rPr>
        <w:t>состава;</w:t>
      </w:r>
    </w:p>
    <w:p w:rsidR="000F4ADE" w:rsidRPr="00CA3C4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3C4E">
        <w:rPr>
          <w:rFonts w:ascii="Times New Roman" w:hAnsi="Times New Roman" w:cs="Times New Roman"/>
        </w:rPr>
        <w:t>по требованию не менее половины членов Комиссии, выраженному в письменной форме;</w:t>
      </w:r>
    </w:p>
    <w:p w:rsidR="000F4AD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3C4E">
        <w:rPr>
          <w:rFonts w:ascii="Times New Roman" w:hAnsi="Times New Roman" w:cs="Times New Roman"/>
        </w:rPr>
        <w:t xml:space="preserve">в </w:t>
      </w:r>
      <w:proofErr w:type="gramStart"/>
      <w:r w:rsidRPr="00CA3C4E">
        <w:rPr>
          <w:rFonts w:ascii="Times New Roman" w:hAnsi="Times New Roman" w:cs="Times New Roman"/>
        </w:rPr>
        <w:t>случае</w:t>
      </w:r>
      <w:proofErr w:type="gramEnd"/>
      <w:r w:rsidRPr="00CA3C4E">
        <w:rPr>
          <w:rFonts w:ascii="Times New Roman" w:hAnsi="Times New Roman" w:cs="Times New Roman"/>
        </w:rPr>
        <w:t xml:space="preserve"> отчисления из МБДОУ воспитанника, родителем (законным представителем) </w:t>
      </w:r>
      <w:r>
        <w:rPr>
          <w:rFonts w:ascii="Times New Roman" w:hAnsi="Times New Roman" w:cs="Times New Roman"/>
        </w:rPr>
        <w:t xml:space="preserve"> к</w:t>
      </w:r>
      <w:r w:rsidRPr="00CA3C4E">
        <w:rPr>
          <w:rFonts w:ascii="Times New Roman" w:hAnsi="Times New Roman" w:cs="Times New Roman"/>
        </w:rPr>
        <w:t>оторого является член Комиссии, или увольнения работника - члена Комиссии.</w:t>
      </w:r>
    </w:p>
    <w:p w:rsidR="000F4ADE" w:rsidRPr="00CA3C4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Pr="00CA3C4E">
        <w:rPr>
          <w:rFonts w:ascii="Times New Roman" w:hAnsi="Times New Roman" w:cs="Times New Roman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пунктом 2.1 .настоящего Положения.</w:t>
      </w:r>
    </w:p>
    <w:p w:rsidR="000F4ADE" w:rsidRDefault="000F4ADE" w:rsidP="000F4ADE">
      <w:pPr>
        <w:jc w:val="center"/>
        <w:rPr>
          <w:rFonts w:ascii="Times New Roman" w:hAnsi="Times New Roman" w:cs="Times New Roman"/>
          <w:b/>
        </w:rPr>
      </w:pPr>
    </w:p>
    <w:p w:rsidR="000F4ADE" w:rsidRPr="00E312E0" w:rsidRDefault="000F4ADE" w:rsidP="000F4ADE">
      <w:pPr>
        <w:pStyle w:val="a8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</w:t>
      </w:r>
      <w:r w:rsidRPr="00E312E0">
        <w:rPr>
          <w:rFonts w:ascii="Times New Roman" w:hAnsi="Times New Roman" w:cs="Times New Roman"/>
          <w:b/>
        </w:rPr>
        <w:t xml:space="preserve"> РАБОТЫ КОМИССИИ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3.1. Комиссия по урегулированию споров между участниками образовательных отношений собирается в </w:t>
      </w:r>
      <w:proofErr w:type="gramStart"/>
      <w:r>
        <w:rPr>
          <w:rFonts w:ascii="Times New Roman" w:eastAsia="Times New Roman" w:hAnsi="Times New Roman" w:cs="Times New Roman"/>
          <w:spacing w:val="-1"/>
        </w:rPr>
        <w:t>случае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возникновения конфликтной ситуации в детском саду, если стороны самостоятельно не урегулировали разногласия.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3.2.     </w:t>
      </w:r>
      <w:r>
        <w:rPr>
          <w:rFonts w:ascii="Times New Roman" w:eastAsia="Times New Roman" w:hAnsi="Times New Roman" w:cs="Times New Roman"/>
          <w:spacing w:val="-2"/>
        </w:rPr>
        <w:t>Заявитель может обратиться в  комиссию</w:t>
      </w:r>
      <w:r>
        <w:rPr>
          <w:rFonts w:ascii="Times New Roman" w:eastAsia="Times New Roman" w:hAnsi="Times New Roman" w:cs="Times New Roman"/>
          <w:spacing w:val="-1"/>
        </w:rPr>
        <w:t> 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pacing w:val="-2"/>
        </w:rPr>
        <w:t> в десятидневный срок со дня возникновения </w:t>
      </w:r>
      <w:r>
        <w:rPr>
          <w:rFonts w:ascii="Times New Roman" w:eastAsia="Times New Roman" w:hAnsi="Times New Roman" w:cs="Times New Roman"/>
          <w:spacing w:val="-1"/>
        </w:rPr>
        <w:t>конфликтной ситуации и нарушения его прав.</w:t>
      </w:r>
      <w:r>
        <w:rPr>
          <w:rFonts w:ascii="Times New Roman" w:eastAsia="Times New Roman" w:hAnsi="Times New Roman" w:cs="Times New Roman"/>
          <w:spacing w:val="-2"/>
        </w:rPr>
        <w:t> </w:t>
      </w:r>
      <w:r>
        <w:rPr>
          <w:rFonts w:ascii="Times New Roman" w:eastAsia="Times New Roman" w:hAnsi="Times New Roman" w:cs="Times New Roman"/>
        </w:rPr>
        <w:t> 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3.3. </w:t>
      </w:r>
      <w:r>
        <w:rPr>
          <w:rFonts w:ascii="Times New Roman" w:eastAsia="Times New Roman" w:hAnsi="Times New Roman" w:cs="Times New Roman"/>
          <w:spacing w:val="-2"/>
        </w:rPr>
        <w:t>Комиссия </w:t>
      </w:r>
      <w:r>
        <w:rPr>
          <w:rFonts w:ascii="Times New Roman" w:eastAsia="Times New Roman" w:hAnsi="Times New Roman" w:cs="Times New Roman"/>
          <w:spacing w:val="-1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pacing w:val="-2"/>
        </w:rPr>
        <w:t xml:space="preserve"> в </w:t>
      </w:r>
      <w:proofErr w:type="gramStart"/>
      <w:r>
        <w:rPr>
          <w:rFonts w:ascii="Times New Roman" w:eastAsia="Times New Roman" w:hAnsi="Times New Roman" w:cs="Times New Roman"/>
          <w:spacing w:val="-2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с полученным заявлением, заслушав мнения обеих сторон, </w:t>
      </w:r>
      <w:r>
        <w:rPr>
          <w:rFonts w:ascii="Times New Roman" w:eastAsia="Times New Roman" w:hAnsi="Times New Roman" w:cs="Times New Roman"/>
        </w:rPr>
        <w:t>принимает решение об урегулировании конфликтной ситуации.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3.4.  </w:t>
      </w:r>
      <w:r>
        <w:rPr>
          <w:rFonts w:ascii="Times New Roman" w:eastAsia="Times New Roman" w:hAnsi="Times New Roman" w:cs="Times New Roman"/>
        </w:rPr>
        <w:t xml:space="preserve">Конфликтная ситуация рассматривается в </w:t>
      </w:r>
      <w:proofErr w:type="gramStart"/>
      <w:r>
        <w:rPr>
          <w:rFonts w:ascii="Times New Roman" w:eastAsia="Times New Roman" w:hAnsi="Times New Roman" w:cs="Times New Roman"/>
        </w:rPr>
        <w:t>присутствии</w:t>
      </w:r>
      <w:proofErr w:type="gramEnd"/>
      <w:r>
        <w:rPr>
          <w:rFonts w:ascii="Times New Roman" w:eastAsia="Times New Roman" w:hAnsi="Times New Roman" w:cs="Times New Roman"/>
        </w:rPr>
        <w:t xml:space="preserve"> заявителя и ответчика. Комиссия имеет право вызывать на заседания свидетелей конфликта, приглашать специалистов, если они не являются членами комиссии.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3.5.   </w:t>
      </w:r>
      <w:r>
        <w:rPr>
          <w:rFonts w:ascii="Times New Roman" w:eastAsia="Times New Roman" w:hAnsi="Times New Roman" w:cs="Times New Roman"/>
          <w:spacing w:val="1"/>
        </w:rPr>
        <w:t>Работа комиссии </w:t>
      </w:r>
      <w:r>
        <w:rPr>
          <w:rFonts w:ascii="Times New Roman" w:eastAsia="Times New Roman" w:hAnsi="Times New Roman" w:cs="Times New Roman"/>
          <w:spacing w:val="-1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pacing w:val="1"/>
        </w:rPr>
        <w:t> оформляется протоколами, которые подписываются председателем </w:t>
      </w:r>
      <w:r>
        <w:rPr>
          <w:rFonts w:ascii="Times New Roman" w:eastAsia="Times New Roman" w:hAnsi="Times New Roman" w:cs="Times New Roman"/>
          <w:spacing w:val="3"/>
        </w:rPr>
        <w:t>комиссии  и секретарем.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3.6.   </w:t>
      </w:r>
      <w:r>
        <w:rPr>
          <w:rFonts w:ascii="Times New Roman" w:eastAsia="Times New Roman" w:hAnsi="Times New Roman" w:cs="Times New Roman"/>
          <w:spacing w:val="1"/>
        </w:rPr>
        <w:t>Решения комиссии </w:t>
      </w:r>
      <w:r>
        <w:rPr>
          <w:rFonts w:ascii="Times New Roman" w:eastAsia="Times New Roman" w:hAnsi="Times New Roman" w:cs="Times New Roman"/>
          <w:spacing w:val="-1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pacing w:val="1"/>
        </w:rPr>
        <w:t> принимаются простым  большинством при наличии не менее  половины состава.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3.7.   Рассмотрение заявления должно быть проведено в десятидневный срок со дня подачи заявления.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  <w:spacing w:val="-13"/>
        </w:rPr>
      </w:pPr>
      <w:r>
        <w:rPr>
          <w:rFonts w:ascii="Times New Roman" w:eastAsia="Times New Roman" w:hAnsi="Times New Roman" w:cs="Times New Roman"/>
          <w:spacing w:val="-1"/>
        </w:rPr>
        <w:t>3.8.    </w:t>
      </w:r>
      <w:r>
        <w:rPr>
          <w:rFonts w:ascii="Times New Roman" w:eastAsia="Times New Roman" w:hAnsi="Times New Roman" w:cs="Times New Roman"/>
        </w:rPr>
        <w:t>По требованию заявителя решение комиссии </w:t>
      </w:r>
      <w:r>
        <w:rPr>
          <w:rFonts w:ascii="Times New Roman" w:eastAsia="Times New Roman" w:hAnsi="Times New Roman" w:cs="Times New Roman"/>
          <w:spacing w:val="-1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</w:rPr>
        <w:t> может быть выдано ему в письменном виде.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3"/>
        </w:rPr>
        <w:t>3.9.      Решение комиссии </w:t>
      </w:r>
      <w:r>
        <w:rPr>
          <w:rFonts w:ascii="Times New Roman" w:eastAsia="Times New Roman" w:hAnsi="Times New Roman" w:cs="Times New Roman"/>
          <w:spacing w:val="-1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pacing w:val="-13"/>
        </w:rPr>
        <w:t> 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3.10. Решение комиссии по урегулированию споров между участниками образовательных отношений может быть обжаловано в Комитете по образованию администрации города Енисейска в установленном законодательством РФ порядке.</w:t>
      </w:r>
    </w:p>
    <w:p w:rsidR="000F4ADE" w:rsidRDefault="000F4ADE" w:rsidP="000F4ADE">
      <w:pPr>
        <w:jc w:val="center"/>
        <w:rPr>
          <w:rFonts w:ascii="Times New Roman" w:hAnsi="Times New Roman" w:cs="Times New Roman"/>
          <w:b/>
        </w:rPr>
      </w:pPr>
    </w:p>
    <w:p w:rsidR="000F4ADE" w:rsidRDefault="000F4ADE" w:rsidP="000F4ADE">
      <w:pPr>
        <w:jc w:val="center"/>
        <w:rPr>
          <w:rFonts w:ascii="Times New Roman" w:hAnsi="Times New Roman" w:cs="Times New Roman"/>
          <w:b/>
        </w:rPr>
      </w:pPr>
      <w:r w:rsidRPr="00684D77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 </w:t>
      </w:r>
      <w:r w:rsidRPr="00684D77">
        <w:rPr>
          <w:rFonts w:ascii="Times New Roman" w:hAnsi="Times New Roman" w:cs="Times New Roman"/>
          <w:b/>
        </w:rPr>
        <w:t>ПОРЯДОК ОФОРМЛЕНИЯ РЕШЕНИЙ КОМИССИИ</w:t>
      </w:r>
    </w:p>
    <w:p w:rsidR="000F4ADE" w:rsidRPr="000F4ADE" w:rsidRDefault="000F4ADE" w:rsidP="000F4A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4.1. </w:t>
      </w:r>
      <w:r w:rsidRPr="00CA3C4E">
        <w:rPr>
          <w:rFonts w:ascii="Times New Roman" w:hAnsi="Times New Roman" w:cs="Times New Roman"/>
        </w:rPr>
        <w:t>Решение</w:t>
      </w:r>
      <w:r w:rsidRPr="00CA3C4E">
        <w:rPr>
          <w:rFonts w:ascii="Times New Roman" w:hAnsi="Times New Roman" w:cs="Times New Roman"/>
        </w:rPr>
        <w:tab/>
        <w:t>Комиссии является обязательным для всех</w:t>
      </w:r>
      <w:r w:rsidRPr="00CA3C4E">
        <w:rPr>
          <w:rFonts w:ascii="Times New Roman" w:hAnsi="Times New Roman" w:cs="Times New Roman"/>
        </w:rPr>
        <w:tab/>
        <w:t>участников</w:t>
      </w:r>
      <w:r>
        <w:rPr>
          <w:rFonts w:ascii="Times New Roman" w:hAnsi="Times New Roman" w:cs="Times New Roman"/>
        </w:rPr>
        <w:t xml:space="preserve"> </w:t>
      </w:r>
      <w:r w:rsidRPr="00CA3C4E">
        <w:rPr>
          <w:rFonts w:ascii="Times New Roman" w:hAnsi="Times New Roman" w:cs="Times New Roman"/>
        </w:rPr>
        <w:t>образовательных отношений в МБДОУ и подлежит исполнению в сроки, предусмотренные указанным решением.</w:t>
      </w:r>
    </w:p>
    <w:p w:rsidR="000F4ADE" w:rsidRPr="00CA3C4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CA3C4E">
        <w:rPr>
          <w:rFonts w:ascii="Times New Roman" w:hAnsi="Times New Roman" w:cs="Times New Roman"/>
        </w:rPr>
        <w:t>По требованию лица, участвующего в споре, секретарем Комиссии в трехдневный срок выдается выписка из протокола.</w:t>
      </w:r>
    </w:p>
    <w:p w:rsidR="000F4ADE" w:rsidRPr="00CA3C4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4.3. </w:t>
      </w:r>
      <w:r w:rsidRPr="00CA3C4E">
        <w:rPr>
          <w:rFonts w:ascii="Times New Roman" w:hAnsi="Times New Roman" w:cs="Times New Roman"/>
        </w:rPr>
        <w:t>Выписка из протокола представляет собой точную копию части текста подлинного протокола, относящегося к тому вопросу повестки дня, по которому готовится выписка. При этом воспроизводят все реквизиты бланка, вводную часть текста, вопрос повестки дня, по которому готовится выписка, и текст, отражающий обсуждение вопроса и принятое решение.</w:t>
      </w:r>
    </w:p>
    <w:p w:rsidR="000F4ADE" w:rsidRPr="00CA3C4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CA3C4E">
        <w:rPr>
          <w:rFonts w:ascii="Times New Roman" w:hAnsi="Times New Roman" w:cs="Times New Roman"/>
        </w:rPr>
        <w:t>Выписка</w:t>
      </w:r>
      <w:r w:rsidRPr="00CA3C4E">
        <w:rPr>
          <w:rFonts w:ascii="Times New Roman" w:hAnsi="Times New Roman" w:cs="Times New Roman"/>
        </w:rPr>
        <w:tab/>
        <w:t>из протокола должна содержать подписи председателя</w:t>
      </w:r>
      <w:r>
        <w:rPr>
          <w:rFonts w:ascii="Times New Roman" w:hAnsi="Times New Roman" w:cs="Times New Roman"/>
        </w:rPr>
        <w:t xml:space="preserve"> </w:t>
      </w:r>
      <w:r w:rsidRPr="00CA3C4E">
        <w:rPr>
          <w:rFonts w:ascii="Times New Roman" w:hAnsi="Times New Roman" w:cs="Times New Roman"/>
        </w:rPr>
        <w:t>Комиссии и секретаря и быть заверена печатью МБДОУ.</w:t>
      </w:r>
    </w:p>
    <w:p w:rsidR="000F4ADE" w:rsidRPr="00CA3C4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CA3C4E">
        <w:rPr>
          <w:rFonts w:ascii="Times New Roman" w:hAnsi="Times New Roman" w:cs="Times New Roman"/>
        </w:rPr>
        <w:t>Решение,</w:t>
      </w:r>
      <w:r w:rsidRPr="00CA3C4E">
        <w:rPr>
          <w:rFonts w:ascii="Times New Roman" w:hAnsi="Times New Roman" w:cs="Times New Roman"/>
        </w:rPr>
        <w:tab/>
        <w:t>вынесенное Комиссией, в установленном</w:t>
      </w:r>
      <w:r w:rsidRPr="00CA3C4E">
        <w:rPr>
          <w:rFonts w:ascii="Times New Roman" w:hAnsi="Times New Roman" w:cs="Times New Roman"/>
        </w:rPr>
        <w:tab/>
      </w:r>
      <w:proofErr w:type="gramStart"/>
      <w:r w:rsidRPr="00CA3C4E">
        <w:rPr>
          <w:rFonts w:ascii="Times New Roman" w:hAnsi="Times New Roman" w:cs="Times New Roman"/>
        </w:rPr>
        <w:t>порядке</w:t>
      </w:r>
      <w:proofErr w:type="gramEnd"/>
      <w:r w:rsidRPr="00CA3C4E">
        <w:rPr>
          <w:rFonts w:ascii="Times New Roman" w:hAnsi="Times New Roman" w:cs="Times New Roman"/>
        </w:rPr>
        <w:t>, в</w:t>
      </w:r>
      <w:r>
        <w:rPr>
          <w:rFonts w:ascii="Times New Roman" w:hAnsi="Times New Roman" w:cs="Times New Roman"/>
        </w:rPr>
        <w:t xml:space="preserve"> </w:t>
      </w:r>
      <w:r w:rsidRPr="00CA3C4E">
        <w:rPr>
          <w:rFonts w:ascii="Times New Roman" w:hAnsi="Times New Roman" w:cs="Times New Roman"/>
        </w:rPr>
        <w:t xml:space="preserve">отношении рассматриваемого спора, лишает заявителя права вновь обратиться в Комиссию, даже если он располагает новыми доказательствами. Дальнейшее разрешение спора осуществляется в </w:t>
      </w:r>
      <w:proofErr w:type="gramStart"/>
      <w:r w:rsidRPr="00CA3C4E">
        <w:rPr>
          <w:rFonts w:ascii="Times New Roman" w:hAnsi="Times New Roman" w:cs="Times New Roman"/>
        </w:rPr>
        <w:t>порядке</w:t>
      </w:r>
      <w:proofErr w:type="gramEnd"/>
      <w:r w:rsidRPr="00CA3C4E">
        <w:rPr>
          <w:rFonts w:ascii="Times New Roman" w:hAnsi="Times New Roman" w:cs="Times New Roman"/>
        </w:rPr>
        <w:t>, установленном действующим законодательством.</w:t>
      </w:r>
    </w:p>
    <w:p w:rsidR="000F4AD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CA3C4E">
        <w:rPr>
          <w:rFonts w:ascii="Times New Roman" w:hAnsi="Times New Roman" w:cs="Times New Roman"/>
        </w:rPr>
        <w:t>Комиссия несет ответственность за принимаемые</w:t>
      </w:r>
      <w:r w:rsidRPr="00CA3C4E">
        <w:rPr>
          <w:rFonts w:ascii="Times New Roman" w:hAnsi="Times New Roman" w:cs="Times New Roman"/>
        </w:rPr>
        <w:tab/>
        <w:t>решения 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A3C4E">
        <w:rPr>
          <w:rFonts w:ascii="Times New Roman" w:hAnsi="Times New Roman" w:cs="Times New Roman"/>
        </w:rPr>
        <w:t>соответствии</w:t>
      </w:r>
      <w:proofErr w:type="gramEnd"/>
      <w:r w:rsidRPr="00CA3C4E">
        <w:rPr>
          <w:rFonts w:ascii="Times New Roman" w:hAnsi="Times New Roman" w:cs="Times New Roman"/>
        </w:rPr>
        <w:t xml:space="preserve"> с требованиям</w:t>
      </w:r>
      <w:r>
        <w:rPr>
          <w:rFonts w:ascii="Times New Roman" w:hAnsi="Times New Roman" w:cs="Times New Roman"/>
        </w:rPr>
        <w:t>и действующего законодательства.</w:t>
      </w:r>
    </w:p>
    <w:p w:rsidR="000F4ADE" w:rsidRDefault="000F4ADE" w:rsidP="000F4ADE">
      <w:pPr>
        <w:jc w:val="center"/>
        <w:rPr>
          <w:rFonts w:ascii="Times New Roman" w:hAnsi="Times New Roman" w:cs="Times New Roman"/>
          <w:b/>
        </w:rPr>
      </w:pPr>
    </w:p>
    <w:p w:rsidR="000F4ADE" w:rsidRPr="000F4ADE" w:rsidRDefault="000F4ADE" w:rsidP="000F4ADE">
      <w:pPr>
        <w:jc w:val="center"/>
        <w:rPr>
          <w:rFonts w:ascii="Times New Roman" w:hAnsi="Times New Roman" w:cs="Times New Roman"/>
          <w:b/>
        </w:rPr>
      </w:pPr>
      <w:r w:rsidRPr="000F4ADE">
        <w:rPr>
          <w:rFonts w:ascii="Times New Roman" w:hAnsi="Times New Roman" w:cs="Times New Roman"/>
          <w:b/>
        </w:rPr>
        <w:t>5. ПРАВА И ОБЯЗАННОСТИ ЧЛЕНОВ КОМИССИИ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5.1. </w:t>
      </w:r>
      <w:r>
        <w:rPr>
          <w:rFonts w:ascii="Times New Roman" w:eastAsia="Times New Roman" w:hAnsi="Times New Roman" w:cs="Times New Roman"/>
          <w:spacing w:val="-2"/>
        </w:rPr>
        <w:t> Члены комиссии </w:t>
      </w:r>
      <w:r>
        <w:rPr>
          <w:rFonts w:ascii="Times New Roman" w:eastAsia="Times New Roman" w:hAnsi="Times New Roman" w:cs="Times New Roman"/>
          <w:spacing w:val="-1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pacing w:val="-2"/>
        </w:rPr>
        <w:t> имеют право на получение необходимых консультаций различных специалистов и учреждений по вопросам, относящихся к компетенции  комиссии </w:t>
      </w:r>
      <w:r>
        <w:rPr>
          <w:rFonts w:ascii="Times New Roman" w:eastAsia="Times New Roman" w:hAnsi="Times New Roman" w:cs="Times New Roman"/>
          <w:spacing w:val="-1"/>
        </w:rPr>
        <w:t>по урегулированию споров между участниками образовательных отношений.</w:t>
      </w:r>
    </w:p>
    <w:p w:rsidR="000F4ADE" w:rsidRP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5.2. </w:t>
      </w:r>
      <w:r>
        <w:rPr>
          <w:rFonts w:ascii="Times New Roman" w:eastAsia="Times New Roman" w:hAnsi="Times New Roman" w:cs="Times New Roman"/>
          <w:spacing w:val="-2"/>
        </w:rPr>
        <w:t>Члены комиссии </w:t>
      </w:r>
      <w:r>
        <w:rPr>
          <w:rFonts w:ascii="Times New Roman" w:eastAsia="Times New Roman" w:hAnsi="Times New Roman" w:cs="Times New Roman"/>
          <w:spacing w:val="-1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pacing w:val="-2"/>
        </w:rPr>
        <w:t> 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.3. Принимать к рассмотрению заявления любого участника образовательного процесса при несогласии с решением или действием администрации, педагога, воспитателя, родителя (законного представителя);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.4. 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.5.  Рекомендовать изменения в локальных </w:t>
      </w:r>
      <w:proofErr w:type="gramStart"/>
      <w:r>
        <w:rPr>
          <w:rFonts w:ascii="Times New Roman" w:eastAsia="Times New Roman" w:hAnsi="Times New Roman" w:cs="Times New Roman"/>
        </w:rPr>
        <w:t>актах</w:t>
      </w:r>
      <w:proofErr w:type="gramEnd"/>
      <w:r>
        <w:rPr>
          <w:rFonts w:ascii="Times New Roman" w:eastAsia="Times New Roman" w:hAnsi="Times New Roman" w:cs="Times New Roman"/>
        </w:rPr>
        <w:t xml:space="preserve"> образовательного учреждения с целью демократизации основ управле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ния образовательным учреждением или расширения прав участников образовательного процесса.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.6.</w:t>
      </w:r>
      <w:r w:rsidRPr="0016011E">
        <w:rPr>
          <w:rFonts w:ascii="Times New Roman" w:eastAsia="Times New Roman" w:hAnsi="Times New Roman" w:cs="Times New Roman"/>
        </w:rPr>
        <w:t xml:space="preserve"> Члены Комиссии обязаны соблюдать конфиденциальность в отношении информации, ставшей им известной в связи с участием в деятельности Комиссии.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/>
        <w:jc w:val="both"/>
        <w:rPr>
          <w:rFonts w:ascii="Times New Roman" w:eastAsia="Times New Roman" w:hAnsi="Times New Roman" w:cs="Times New Roman"/>
        </w:rPr>
      </w:pPr>
    </w:p>
    <w:p w:rsidR="000F4ADE" w:rsidRDefault="000F4ADE" w:rsidP="000F4ADE">
      <w:pPr>
        <w:shd w:val="clear" w:color="auto" w:fill="FFFFFF"/>
        <w:spacing w:before="45" w:after="45" w:line="100" w:lineRule="atLeast"/>
        <w:ind w:left="-36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84D77">
        <w:rPr>
          <w:rFonts w:ascii="Times New Roman" w:hAnsi="Times New Roman" w:cs="Times New Roman"/>
          <w:b/>
        </w:rPr>
        <w:t xml:space="preserve"> ОБЕСПЕЧЕНИЕ ДЕЯТЕЛЬНОСТИ КОМИССИИ</w:t>
      </w:r>
    </w:p>
    <w:p w:rsidR="000F4ADE" w:rsidRDefault="000F4ADE" w:rsidP="000F4ADE">
      <w:pPr>
        <w:shd w:val="clear" w:color="auto" w:fill="FFFFFF"/>
        <w:spacing w:before="45" w:after="45" w:line="100" w:lineRule="atLeast"/>
        <w:ind w:left="-360" w:firstLine="36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</w:rPr>
        <w:t xml:space="preserve">1. </w:t>
      </w:r>
      <w:r w:rsidRPr="00CA3C4E">
        <w:rPr>
          <w:rFonts w:ascii="Times New Roman" w:hAnsi="Times New Roman" w:cs="Times New Roman"/>
        </w:rPr>
        <w:t xml:space="preserve">Наличие заявления заявителя, зарегистрированного в установленном </w:t>
      </w:r>
      <w:proofErr w:type="gramStart"/>
      <w:r w:rsidRPr="00CA3C4E">
        <w:rPr>
          <w:rFonts w:ascii="Times New Roman" w:hAnsi="Times New Roman" w:cs="Times New Roman"/>
        </w:rPr>
        <w:t>порядке</w:t>
      </w:r>
      <w:proofErr w:type="gramEnd"/>
      <w:r w:rsidRPr="00CA3C4E">
        <w:rPr>
          <w:rFonts w:ascii="Times New Roman" w:hAnsi="Times New Roman" w:cs="Times New Roman"/>
        </w:rPr>
        <w:t>.</w:t>
      </w:r>
    </w:p>
    <w:p w:rsidR="000F4ADE" w:rsidRPr="000F4ADE" w:rsidRDefault="000F4ADE" w:rsidP="000F4ADE">
      <w:pPr>
        <w:shd w:val="clear" w:color="auto" w:fill="FFFFFF"/>
        <w:spacing w:before="45" w:after="45" w:line="100" w:lineRule="atLeast"/>
        <w:ind w:left="-36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6.2. </w:t>
      </w:r>
      <w:r w:rsidRPr="00CA3C4E">
        <w:rPr>
          <w:rFonts w:ascii="Times New Roman" w:hAnsi="Times New Roman" w:cs="Times New Roman"/>
        </w:rPr>
        <w:t>На заседании Комиссии секретарем ведется протокол,</w:t>
      </w:r>
      <w:r w:rsidRPr="00CA3C4E">
        <w:rPr>
          <w:rFonts w:ascii="Times New Roman" w:hAnsi="Times New Roman" w:cs="Times New Roman"/>
        </w:rPr>
        <w:tab/>
        <w:t>в котором</w:t>
      </w:r>
    </w:p>
    <w:p w:rsidR="000F4ADE" w:rsidRPr="00CA3C4E" w:rsidRDefault="000F4ADE" w:rsidP="000F4ADE">
      <w:pPr>
        <w:jc w:val="both"/>
        <w:rPr>
          <w:rFonts w:ascii="Times New Roman" w:hAnsi="Times New Roman" w:cs="Times New Roman"/>
        </w:rPr>
      </w:pPr>
      <w:r w:rsidRPr="00CA3C4E">
        <w:rPr>
          <w:rFonts w:ascii="Times New Roman" w:hAnsi="Times New Roman" w:cs="Times New Roman"/>
        </w:rPr>
        <w:t>указывается:</w:t>
      </w:r>
    </w:p>
    <w:p w:rsidR="000F4ADE" w:rsidRPr="00CA3C4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3C4E">
        <w:rPr>
          <w:rFonts w:ascii="Times New Roman" w:hAnsi="Times New Roman" w:cs="Times New Roman"/>
        </w:rPr>
        <w:t>дата и место проведения заседания;</w:t>
      </w:r>
    </w:p>
    <w:p w:rsidR="000F4ADE" w:rsidRPr="00CA3C4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3C4E">
        <w:rPr>
          <w:rFonts w:ascii="Times New Roman" w:hAnsi="Times New Roman" w:cs="Times New Roman"/>
        </w:rPr>
        <w:t>сведения</w:t>
      </w:r>
      <w:r w:rsidRPr="00CA3C4E">
        <w:rPr>
          <w:rFonts w:ascii="Times New Roman" w:hAnsi="Times New Roman" w:cs="Times New Roman"/>
        </w:rPr>
        <w:tab/>
        <w:t>о явке заявителя, ответчика, работодателя,</w:t>
      </w:r>
      <w:r w:rsidRPr="00CA3C4E">
        <w:rPr>
          <w:rFonts w:ascii="Times New Roman" w:hAnsi="Times New Roman" w:cs="Times New Roman"/>
        </w:rPr>
        <w:tab/>
        <w:t>свидетелей,</w:t>
      </w:r>
      <w:r>
        <w:rPr>
          <w:rFonts w:ascii="Times New Roman" w:hAnsi="Times New Roman" w:cs="Times New Roman"/>
        </w:rPr>
        <w:t xml:space="preserve"> </w:t>
      </w:r>
      <w:r w:rsidRPr="00CA3C4E">
        <w:rPr>
          <w:rFonts w:ascii="Times New Roman" w:hAnsi="Times New Roman" w:cs="Times New Roman"/>
        </w:rPr>
        <w:t>специалистов;</w:t>
      </w:r>
    </w:p>
    <w:p w:rsidR="000F4ADE" w:rsidRPr="00CA3C4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3C4E">
        <w:rPr>
          <w:rFonts w:ascii="Times New Roman" w:hAnsi="Times New Roman" w:cs="Times New Roman"/>
        </w:rPr>
        <w:t>краткое изложение заявления;</w:t>
      </w:r>
    </w:p>
    <w:p w:rsidR="000F4ADE" w:rsidRPr="00CA3C4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3C4E">
        <w:rPr>
          <w:rFonts w:ascii="Times New Roman" w:hAnsi="Times New Roman" w:cs="Times New Roman"/>
        </w:rPr>
        <w:t>краткие объяснения сторон, показания свидетелей, специалиста;</w:t>
      </w:r>
    </w:p>
    <w:p w:rsidR="000F4AD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3C4E">
        <w:rPr>
          <w:rFonts w:ascii="Times New Roman" w:hAnsi="Times New Roman" w:cs="Times New Roman"/>
        </w:rPr>
        <w:t>дополнительные заявления, сделанные заявителем;</w:t>
      </w:r>
    </w:p>
    <w:p w:rsidR="000F4AD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3C4E">
        <w:rPr>
          <w:rFonts w:ascii="Times New Roman" w:hAnsi="Times New Roman" w:cs="Times New Roman"/>
        </w:rPr>
        <w:t xml:space="preserve"> представленные письменные доказательства; </w:t>
      </w:r>
    </w:p>
    <w:p w:rsidR="000F4ADE" w:rsidRPr="00CA3C4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3C4E">
        <w:rPr>
          <w:rFonts w:ascii="Times New Roman" w:hAnsi="Times New Roman" w:cs="Times New Roman"/>
        </w:rPr>
        <w:t>результаты обсуждения Комиссии;</w:t>
      </w:r>
    </w:p>
    <w:p w:rsidR="000F4ADE" w:rsidRPr="00CA3C4E" w:rsidRDefault="000F4ADE" w:rsidP="000F4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3C4E">
        <w:rPr>
          <w:rFonts w:ascii="Times New Roman" w:hAnsi="Times New Roman" w:cs="Times New Roman"/>
        </w:rPr>
        <w:t>результаты голосования.</w:t>
      </w:r>
    </w:p>
    <w:p w:rsidR="000F4ADE" w:rsidRPr="00CA3C4E" w:rsidRDefault="000F4ADE" w:rsidP="000F4ADE">
      <w:pPr>
        <w:jc w:val="both"/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.3. </w:t>
      </w:r>
      <w:r w:rsidRPr="00CA3C4E">
        <w:rPr>
          <w:rFonts w:ascii="Times New Roman" w:hAnsi="Times New Roman" w:cs="Times New Roman"/>
        </w:rPr>
        <w:t>Протокол Комиссии хранятся в документах МБДОУ 1 год.</w:t>
      </w:r>
    </w:p>
    <w:p w:rsidR="00CC024F" w:rsidRPr="00CA3C4E" w:rsidRDefault="00CC024F" w:rsidP="000F4ADE">
      <w:pPr>
        <w:pStyle w:val="a8"/>
        <w:ind w:left="1080"/>
      </w:pPr>
    </w:p>
    <w:sectPr w:rsidR="00CC024F" w:rsidRPr="00CA3C4E" w:rsidSect="000F4ADE">
      <w:footerReference w:type="default" r:id="rId10"/>
      <w:pgSz w:w="11900" w:h="16840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F5" w:rsidRDefault="00CE30F5">
      <w:r>
        <w:separator/>
      </w:r>
    </w:p>
  </w:endnote>
  <w:endnote w:type="continuationSeparator" w:id="0">
    <w:p w:rsidR="00CE30F5" w:rsidRDefault="00CE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4F" w:rsidRDefault="001066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2397D80" wp14:editId="22909D66">
              <wp:simplePos x="0" y="0"/>
              <wp:positionH relativeFrom="page">
                <wp:posOffset>3623310</wp:posOffset>
              </wp:positionH>
              <wp:positionV relativeFrom="page">
                <wp:posOffset>9930765</wp:posOffset>
              </wp:positionV>
              <wp:extent cx="67945" cy="162560"/>
              <wp:effectExtent l="3810" t="0" r="1270" b="444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24F" w:rsidRDefault="008D3D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4ADE" w:rsidRPr="000F4ADE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5.3pt;margin-top:781.95pt;width:5.35pt;height:12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HQqQIAAKU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" filled="f" stroked="f">
              <v:textbox style="mso-fit-shape-to-text:t" inset="0,0,0,0">
                <w:txbxContent>
                  <w:p w:rsidR="00CC024F" w:rsidRDefault="008D3D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4ADE" w:rsidRPr="000F4ADE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F5" w:rsidRDefault="00CE30F5"/>
  </w:footnote>
  <w:footnote w:type="continuationSeparator" w:id="0">
    <w:p w:rsidR="00CE30F5" w:rsidRDefault="00CE30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5F6"/>
    <w:multiLevelType w:val="multilevel"/>
    <w:tmpl w:val="48ECE2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E602D"/>
    <w:multiLevelType w:val="multilevel"/>
    <w:tmpl w:val="EACE87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45D6B"/>
    <w:multiLevelType w:val="multilevel"/>
    <w:tmpl w:val="E3D89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337C77"/>
    <w:multiLevelType w:val="multilevel"/>
    <w:tmpl w:val="7F4877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F120F"/>
    <w:multiLevelType w:val="hybridMultilevel"/>
    <w:tmpl w:val="77E87E2A"/>
    <w:lvl w:ilvl="0" w:tplc="A71C71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D642D"/>
    <w:multiLevelType w:val="multilevel"/>
    <w:tmpl w:val="D4EE4E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41AFA"/>
    <w:multiLevelType w:val="multilevel"/>
    <w:tmpl w:val="DDB2A7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A311E0D"/>
    <w:multiLevelType w:val="multilevel"/>
    <w:tmpl w:val="39E804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C5D88"/>
    <w:multiLevelType w:val="multilevel"/>
    <w:tmpl w:val="D4BE00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4F"/>
    <w:rsid w:val="00011FE1"/>
    <w:rsid w:val="000F4ADE"/>
    <w:rsid w:val="00106612"/>
    <w:rsid w:val="0016011E"/>
    <w:rsid w:val="00311A8F"/>
    <w:rsid w:val="004C2B18"/>
    <w:rsid w:val="00684D77"/>
    <w:rsid w:val="006A23B4"/>
    <w:rsid w:val="0076347F"/>
    <w:rsid w:val="00844772"/>
    <w:rsid w:val="008D3D77"/>
    <w:rsid w:val="00B125EC"/>
    <w:rsid w:val="00CA3C4E"/>
    <w:rsid w:val="00CC024F"/>
    <w:rsid w:val="00CE2272"/>
    <w:rsid w:val="00CE30F5"/>
    <w:rsid w:val="00E3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9pt">
    <w:name w:val="Основной текст (2) + 1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hanging="9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ind w:hanging="2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List Paragraph"/>
    <w:basedOn w:val="a"/>
    <w:uiPriority w:val="34"/>
    <w:qFormat/>
    <w:rsid w:val="00CA3C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1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2E0"/>
    <w:rPr>
      <w:rFonts w:ascii="Tahoma" w:hAnsi="Tahoma" w:cs="Tahoma"/>
      <w:color w:val="000000"/>
      <w:sz w:val="16"/>
      <w:szCs w:val="16"/>
    </w:rPr>
  </w:style>
  <w:style w:type="paragraph" w:customStyle="1" w:styleId="1">
    <w:name w:val="Абзац списка1"/>
    <w:basedOn w:val="a"/>
    <w:rsid w:val="0016011E"/>
    <w:pPr>
      <w:widowControl/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9pt">
    <w:name w:val="Основной текст (2) + 1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hanging="9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ind w:hanging="2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List Paragraph"/>
    <w:basedOn w:val="a"/>
    <w:uiPriority w:val="34"/>
    <w:qFormat/>
    <w:rsid w:val="00CA3C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1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2E0"/>
    <w:rPr>
      <w:rFonts w:ascii="Tahoma" w:hAnsi="Tahoma" w:cs="Tahoma"/>
      <w:color w:val="000000"/>
      <w:sz w:val="16"/>
      <w:szCs w:val="16"/>
    </w:rPr>
  </w:style>
  <w:style w:type="paragraph" w:customStyle="1" w:styleId="1">
    <w:name w:val="Абзац списка1"/>
    <w:basedOn w:val="a"/>
    <w:rsid w:val="0016011E"/>
    <w:pPr>
      <w:widowControl/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37EF-A78B-4D6D-A3A2-D2487EA8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9</cp:revision>
  <cp:lastPrinted>2016-07-12T07:09:00Z</cp:lastPrinted>
  <dcterms:created xsi:type="dcterms:W3CDTF">2016-06-05T04:40:00Z</dcterms:created>
  <dcterms:modified xsi:type="dcterms:W3CDTF">2016-12-21T02:53:00Z</dcterms:modified>
</cp:coreProperties>
</file>